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3E5374F3" wp14:paraId="2C078E63" wp14:textId="304D7408">
      <w:pPr>
        <w:pStyle w:val="Normal"/>
        <w:rPr>
          <w:rFonts w:ascii="Aptos" w:hAnsi="Aptos" w:eastAsia="Aptos" w:cs="Aptos"/>
          <w:noProof w:val="0"/>
          <w:sz w:val="24"/>
          <w:szCs w:val="24"/>
          <w:lang w:val="en-US"/>
        </w:rPr>
      </w:pPr>
      <w:r w:rsidRPr="3E5374F3" w:rsidR="1CDA438F">
        <w:rPr>
          <w:rFonts w:ascii="Segoe UI" w:hAnsi="Segoe UI" w:eastAsia="Segoe UI" w:cs="Segoe UI"/>
          <w:b w:val="0"/>
          <w:bCs w:val="0"/>
          <w:i w:val="0"/>
          <w:iCs w:val="0"/>
          <w:caps w:val="0"/>
          <w:smallCaps w:val="0"/>
          <w:noProof w:val="0"/>
          <w:color w:val="242424"/>
          <w:sz w:val="22"/>
          <w:szCs w:val="22"/>
          <w:lang w:val="en-US"/>
        </w:rPr>
        <w:t>To the Massachusetts Energy Siting Facilities Board, the Department of Energy Resources and the Massachusetts Green Communities Division,</w:t>
      </w:r>
      <w:r>
        <w:br/>
      </w:r>
      <w:r>
        <w:br/>
      </w:r>
      <w:r w:rsidRPr="3E5374F3" w:rsidR="1CDA438F">
        <w:rPr>
          <w:rFonts w:ascii="Segoe UI" w:hAnsi="Segoe UI" w:eastAsia="Segoe UI" w:cs="Segoe UI"/>
          <w:b w:val="0"/>
          <w:bCs w:val="0"/>
          <w:i w:val="0"/>
          <w:iCs w:val="0"/>
          <w:caps w:val="0"/>
          <w:smallCaps w:val="0"/>
          <w:noProof w:val="0"/>
          <w:color w:val="242424"/>
          <w:sz w:val="22"/>
          <w:szCs w:val="22"/>
          <w:lang w:val="en-US"/>
        </w:rPr>
        <w:t>Please accept my comments on the Model Bylaws for Solar and Battery Storage Energy Systems(BESS).</w:t>
      </w:r>
      <w:r>
        <w:br/>
      </w:r>
      <w:r>
        <w:br/>
      </w:r>
      <w:r w:rsidRPr="3E5374F3" w:rsidR="1CDA438F">
        <w:rPr>
          <w:rFonts w:ascii="Segoe UI" w:hAnsi="Segoe UI" w:eastAsia="Segoe UI" w:cs="Segoe UI"/>
          <w:b w:val="0"/>
          <w:bCs w:val="0"/>
          <w:i w:val="0"/>
          <w:iCs w:val="0"/>
          <w:caps w:val="0"/>
          <w:smallCaps w:val="0"/>
          <w:noProof w:val="0"/>
          <w:color w:val="242424"/>
          <w:sz w:val="22"/>
          <w:szCs w:val="22"/>
          <w:lang w:val="en-US"/>
        </w:rPr>
        <w:t>When considering regulations for large scale commercial solar projects, I strongly encourage you to designate a limit on the number (eg. three) of projects a town must accept.  It is very unfair to large rural towns that they must accept every project that can pass the local bylaws just because their land is cheap and plentiful.</w:t>
      </w:r>
      <w:r>
        <w:br/>
      </w:r>
      <w:r>
        <w:br/>
      </w:r>
      <w:r w:rsidRPr="3E5374F3" w:rsidR="1CDA438F">
        <w:rPr>
          <w:rFonts w:ascii="Segoe UI" w:hAnsi="Segoe UI" w:eastAsia="Segoe UI" w:cs="Segoe UI"/>
          <w:b w:val="0"/>
          <w:bCs w:val="0"/>
          <w:i w:val="0"/>
          <w:iCs w:val="0"/>
          <w:caps w:val="0"/>
          <w:smallCaps w:val="0"/>
          <w:noProof w:val="0"/>
          <w:color w:val="242424"/>
          <w:sz w:val="22"/>
          <w:szCs w:val="22"/>
          <w:lang w:val="en-US"/>
        </w:rPr>
        <w:t>In my town of Becket, Massachusetts, we have one existing commercial solar project with three more awaiting approval of the Town Boards. If the three in the pipeline get approved, I feel that is enough for our town.  Frankly, I would prefer three in total, not four projects.  I do not think a town should have to accept an unlimited number of solar farms just because we still have cheap land available.</w:t>
      </w:r>
      <w:r>
        <w:br/>
      </w:r>
      <w:r>
        <w:br/>
      </w:r>
      <w:r w:rsidRPr="3E5374F3" w:rsidR="1CDA438F">
        <w:rPr>
          <w:rFonts w:ascii="Segoe UI" w:hAnsi="Segoe UI" w:eastAsia="Segoe UI" w:cs="Segoe UI"/>
          <w:b w:val="0"/>
          <w:bCs w:val="0"/>
          <w:i w:val="0"/>
          <w:iCs w:val="0"/>
          <w:caps w:val="0"/>
          <w:smallCaps w:val="0"/>
          <w:noProof w:val="0"/>
          <w:color w:val="242424"/>
          <w:sz w:val="22"/>
          <w:szCs w:val="22"/>
          <w:lang w:val="en-US"/>
        </w:rPr>
        <w:t>Please write the regulations so that towns have a limit (such as 3 or 4) on the number of projects that they have to accept.</w:t>
      </w:r>
      <w:r>
        <w:br/>
      </w:r>
      <w:r>
        <w:br/>
      </w:r>
      <w:r w:rsidRPr="3E5374F3" w:rsidR="1CDA438F">
        <w:rPr>
          <w:rFonts w:ascii="Segoe UI" w:hAnsi="Segoe UI" w:eastAsia="Segoe UI" w:cs="Segoe UI"/>
          <w:b w:val="0"/>
          <w:bCs w:val="0"/>
          <w:i w:val="0"/>
          <w:iCs w:val="0"/>
          <w:caps w:val="0"/>
          <w:smallCaps w:val="0"/>
          <w:noProof w:val="0"/>
          <w:color w:val="242424"/>
          <w:sz w:val="22"/>
          <w:szCs w:val="22"/>
          <w:lang w:val="en-US"/>
        </w:rPr>
        <w:t>Respectfully,</w:t>
      </w:r>
      <w:r>
        <w:br/>
      </w:r>
      <w:r>
        <w:br/>
      </w:r>
      <w:r w:rsidRPr="3E5374F3" w:rsidR="1CDA438F">
        <w:rPr>
          <w:rFonts w:ascii="Segoe UI" w:hAnsi="Segoe UI" w:eastAsia="Segoe UI" w:cs="Segoe UI"/>
          <w:b w:val="0"/>
          <w:bCs w:val="0"/>
          <w:i w:val="0"/>
          <w:iCs w:val="0"/>
          <w:caps w:val="0"/>
          <w:smallCaps w:val="0"/>
          <w:noProof w:val="0"/>
          <w:color w:val="242424"/>
          <w:sz w:val="22"/>
          <w:szCs w:val="22"/>
          <w:lang w:val="en-US"/>
        </w:rPr>
        <w:t>Susan Purser</w:t>
      </w:r>
      <w:r>
        <w:br/>
      </w:r>
      <w:r w:rsidRPr="3E5374F3" w:rsidR="1CDA438F">
        <w:rPr>
          <w:rFonts w:ascii="Segoe UI" w:hAnsi="Segoe UI" w:eastAsia="Segoe UI" w:cs="Segoe UI"/>
          <w:b w:val="0"/>
          <w:bCs w:val="0"/>
          <w:i w:val="0"/>
          <w:iCs w:val="0"/>
          <w:caps w:val="0"/>
          <w:smallCaps w:val="0"/>
          <w:noProof w:val="0"/>
          <w:color w:val="242424"/>
          <w:sz w:val="22"/>
          <w:szCs w:val="22"/>
          <w:lang w:val="en-US"/>
        </w:rPr>
        <w:t>Becket, MA</w:t>
      </w:r>
      <w:r>
        <w:br/>
      </w:r>
      <w:r w:rsidRPr="3E5374F3" w:rsidR="1CDA438F">
        <w:rPr>
          <w:rFonts w:ascii="Segoe UI" w:hAnsi="Segoe UI" w:eastAsia="Segoe UI" w:cs="Segoe UI"/>
          <w:b w:val="0"/>
          <w:bCs w:val="0"/>
          <w:i w:val="0"/>
          <w:iCs w:val="0"/>
          <w:caps w:val="0"/>
          <w:smallCaps w:val="0"/>
          <w:noProof w:val="0"/>
          <w:color w:val="242424"/>
          <w:sz w:val="22"/>
          <w:szCs w:val="22"/>
          <w:lang w:val="en-US"/>
        </w:rPr>
        <w:t>goodkids@purser.org</w:t>
      </w:r>
      <w:r>
        <w:br/>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EBC5996"/>
    <w:rsid w:val="1CDA438F"/>
    <w:rsid w:val="3E5374F3"/>
    <w:rsid w:val="7EBC59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A33F5"/>
  <w15:chartTrackingRefBased/>
  <w15:docId w15:val="{419FD3F5-37A3-4120-AF33-67134850F11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FDCA8058B8DE446B0CE8778AD7514A1" ma:contentTypeVersion="16" ma:contentTypeDescription="Create a new document." ma:contentTypeScope="" ma:versionID="15dd67a27676ef9c708763c018579da2">
  <xsd:schema xmlns:xsd="http://www.w3.org/2001/XMLSchema" xmlns:xs="http://www.w3.org/2001/XMLSchema" xmlns:p="http://schemas.microsoft.com/office/2006/metadata/properties" xmlns:ns2="d52c01ff-9397-4e4c-ae31-bed8641d010e" xmlns:ns3="a4016dea-12d1-4501-ada0-fddfbf71bb28" targetNamespace="http://schemas.microsoft.com/office/2006/metadata/properties" ma:root="true" ma:fieldsID="f2b224be24872d580dcbfbab286dcddd" ns2:_="" ns3:_="">
    <xsd:import namespace="d52c01ff-9397-4e4c-ae31-bed8641d010e"/>
    <xsd:import namespace="a4016dea-12d1-4501-ada0-fddfbf71bb2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c01ff-9397-4e4c-ae31-bed8641d01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9f123c60-6d59-4beb-a46f-4c7d903a1f29"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016dea-12d1-4501-ada0-fddfbf71bb2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1fda24a3-4439-4dc2-9e7c-f73967123019}" ma:internalName="TaxCatchAll" ma:showField="CatchAllData" ma:web="a4016dea-12d1-4501-ada0-fddfbf71bb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4016dea-12d1-4501-ada0-fddfbf71bb28" xsi:nil="true"/>
    <lcf76f155ced4ddcb4097134ff3c332f xmlns="d52c01ff-9397-4e4c-ae31-bed8641d010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280393E-9EC5-41B7-AFC1-DD3C61868078}"/>
</file>

<file path=customXml/itemProps2.xml><?xml version="1.0" encoding="utf-8"?>
<ds:datastoreItem xmlns:ds="http://schemas.openxmlformats.org/officeDocument/2006/customXml" ds:itemID="{32CD55B7-42F3-4A6D-B5B3-561B404F4059}"/>
</file>

<file path=customXml/itemProps3.xml><?xml version="1.0" encoding="utf-8"?>
<ds:datastoreItem xmlns:ds="http://schemas.openxmlformats.org/officeDocument/2006/customXml" ds:itemID="{E3392937-A8B7-4E76-ADB6-C180EB04C16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 Brown</dc:creator>
  <cp:keywords/>
  <dc:description/>
  <cp:lastModifiedBy>Cal Brown</cp:lastModifiedBy>
  <dcterms:created xsi:type="dcterms:W3CDTF">2025-12-08T21:05:15Z</dcterms:created>
  <dcterms:modified xsi:type="dcterms:W3CDTF">2025-12-08T21:05:56Z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0x010100FFDCA8058B8DE446B0CE8778AD7514A1</vt:lpwstr>
  </property>
</Properties>
</file>